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D20" w:rsidRDefault="00CB6D20" w:rsidP="00CB6D20">
      <w:pPr>
        <w:pStyle w:val="docdata"/>
        <w:spacing w:before="0" w:beforeAutospacing="0" w:after="200" w:afterAutospacing="0"/>
        <w:jc w:val="center"/>
      </w:pPr>
      <w:r>
        <w:rPr>
          <w:b/>
          <w:bCs/>
          <w:color w:val="000000"/>
        </w:rPr>
        <w:t>Аннотация к рабочей программе музыкальных руководителей по реализации образовательной области "Художественно-эстетическое развитие"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Музыкальный руководитель в своей деятельности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программных принципов, требований и содержания.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Основная направленность  музыкальной деятельности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эстетическом наслаждении.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Музыкальное воспитание в ДОУ осуществляется на основе образовательной программы дошкольного образовательного учреждения.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 xml:space="preserve"> В основу музыкальной деятельности положен </w:t>
      </w:r>
      <w:proofErr w:type="spellStart"/>
      <w:r>
        <w:rPr>
          <w:color w:val="000000"/>
        </w:rPr>
        <w:t>полихудожественный</w:t>
      </w:r>
      <w:proofErr w:type="spellEnd"/>
      <w:r>
        <w:rPr>
          <w:color w:val="000000"/>
        </w:rPr>
        <w:t xml:space="preserve"> подход, основанный на интеграции разных видов музыкальной деятельности: исполнительство, ритмика, музыкально-театрализованная деятельность - что способствует сохранению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целостности восприятия, позволяет оптимизировать и активизировать музыкальное развитие ребенка.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Музыкальная</w:t>
      </w:r>
      <w:r w:rsidR="003E254F">
        <w:rPr>
          <w:color w:val="000000"/>
        </w:rPr>
        <w:t xml:space="preserve"> деятельность соответствует ФОП</w:t>
      </w:r>
      <w:r w:rsidR="00DB195F">
        <w:rPr>
          <w:color w:val="000000"/>
        </w:rPr>
        <w:t xml:space="preserve"> ДО </w:t>
      </w:r>
      <w:r>
        <w:rPr>
          <w:color w:val="000000"/>
        </w:rPr>
        <w:t>и включает в себя следующие разделы: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- «Слушание»;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- «Пение»;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- «Музыкально-ритмические движения и игровое творчество»;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- «Игра на детских музыкальных инструментах».</w:t>
      </w:r>
    </w:p>
    <w:p w:rsidR="003E254F" w:rsidRDefault="00CB6D20" w:rsidP="00CB6D20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Цель: </w:t>
      </w:r>
      <w:r w:rsidR="003E254F">
        <w:t xml:space="preserve">Разностороннее развитие ребёнка в период дошкольного детства с учётом возрастных </w:t>
      </w:r>
      <w:proofErr w:type="gramStart"/>
      <w:r w:rsidR="003E254F">
        <w:t>и</w:t>
      </w:r>
      <w:r w:rsidR="003E254F">
        <w:rPr>
          <w:spacing w:val="-57"/>
        </w:rPr>
        <w:t xml:space="preserve">  </w:t>
      </w:r>
      <w:r w:rsidR="00DB195F">
        <w:t>индивидуальных</w:t>
      </w:r>
      <w:proofErr w:type="gramEnd"/>
      <w:r w:rsidR="00DB195F">
        <w:t xml:space="preserve"> </w:t>
      </w:r>
      <w:r w:rsidR="003E254F">
        <w:t>особенностей на основе духовно-нравственных ценностей российского</w:t>
      </w:r>
      <w:r w:rsidR="003E254F">
        <w:rPr>
          <w:spacing w:val="-57"/>
        </w:rPr>
        <w:t xml:space="preserve">                                  </w:t>
      </w:r>
      <w:r w:rsidR="003E254F">
        <w:t>народа,</w:t>
      </w:r>
      <w:r w:rsidR="003E254F">
        <w:rPr>
          <w:spacing w:val="-1"/>
        </w:rPr>
        <w:t xml:space="preserve"> </w:t>
      </w:r>
      <w:r w:rsidR="003E254F">
        <w:t>исторических и</w:t>
      </w:r>
      <w:r w:rsidR="003E254F">
        <w:rPr>
          <w:spacing w:val="-1"/>
        </w:rPr>
        <w:t xml:space="preserve"> </w:t>
      </w:r>
      <w:r w:rsidR="003E254F">
        <w:t>национально-</w:t>
      </w:r>
      <w:r w:rsidR="003E254F">
        <w:rPr>
          <w:spacing w:val="-5"/>
        </w:rPr>
        <w:t xml:space="preserve"> </w:t>
      </w:r>
      <w:r w:rsidR="003E254F">
        <w:t>культурных традиций</w:t>
      </w:r>
    </w:p>
    <w:p w:rsidR="003E254F" w:rsidRDefault="003E254F" w:rsidP="00CB6D2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CB6D20" w:rsidRDefault="00CB6D20" w:rsidP="00CB6D20">
      <w:pPr>
        <w:pStyle w:val="a3"/>
        <w:spacing w:before="0" w:beforeAutospacing="0" w:after="0" w:afterAutospacing="0"/>
        <w:jc w:val="both"/>
      </w:pPr>
      <w:r>
        <w:rPr>
          <w:color w:val="000000"/>
        </w:rPr>
        <w:t>Задачи:</w:t>
      </w:r>
    </w:p>
    <w:p w:rsidR="003E254F" w:rsidRDefault="00CB6D20" w:rsidP="003E254F">
      <w:pPr>
        <w:pStyle w:val="a6"/>
        <w:numPr>
          <w:ilvl w:val="0"/>
          <w:numId w:val="1"/>
        </w:numPr>
        <w:tabs>
          <w:tab w:val="left" w:pos="1421"/>
        </w:tabs>
        <w:spacing w:before="184"/>
        <w:ind w:right="841"/>
        <w:rPr>
          <w:sz w:val="24"/>
        </w:rPr>
      </w:pPr>
      <w:r>
        <w:t> </w:t>
      </w:r>
      <w:r w:rsidR="003E254F">
        <w:rPr>
          <w:sz w:val="24"/>
        </w:rPr>
        <w:t>обеспечение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единых</w:t>
      </w:r>
      <w:r w:rsidR="003E254F">
        <w:rPr>
          <w:spacing w:val="-3"/>
          <w:sz w:val="24"/>
        </w:rPr>
        <w:t xml:space="preserve"> </w:t>
      </w:r>
      <w:r w:rsidR="003E254F">
        <w:rPr>
          <w:sz w:val="24"/>
        </w:rPr>
        <w:t>для</w:t>
      </w:r>
      <w:r w:rsidR="003E254F">
        <w:rPr>
          <w:spacing w:val="1"/>
          <w:sz w:val="24"/>
        </w:rPr>
        <w:t xml:space="preserve"> </w:t>
      </w:r>
      <w:r w:rsidR="003E254F">
        <w:rPr>
          <w:sz w:val="24"/>
        </w:rPr>
        <w:t>РФ</w:t>
      </w:r>
      <w:r w:rsidR="003E254F">
        <w:rPr>
          <w:spacing w:val="-5"/>
          <w:sz w:val="24"/>
        </w:rPr>
        <w:t xml:space="preserve"> </w:t>
      </w:r>
      <w:r w:rsidR="003E254F">
        <w:rPr>
          <w:sz w:val="24"/>
        </w:rPr>
        <w:t>содержания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ДО</w:t>
      </w:r>
      <w:r w:rsidR="003E254F">
        <w:rPr>
          <w:spacing w:val="-4"/>
          <w:sz w:val="24"/>
        </w:rPr>
        <w:t xml:space="preserve"> </w:t>
      </w:r>
      <w:r w:rsidR="003E254F">
        <w:rPr>
          <w:sz w:val="24"/>
        </w:rPr>
        <w:t>и</w:t>
      </w:r>
      <w:r w:rsidR="003E254F">
        <w:rPr>
          <w:spacing w:val="-4"/>
          <w:sz w:val="24"/>
        </w:rPr>
        <w:t xml:space="preserve"> </w:t>
      </w:r>
      <w:r w:rsidR="003E254F">
        <w:rPr>
          <w:sz w:val="24"/>
        </w:rPr>
        <w:t>планируемых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результатов</w:t>
      </w:r>
      <w:r w:rsidR="003E254F">
        <w:rPr>
          <w:spacing w:val="-5"/>
          <w:sz w:val="24"/>
        </w:rPr>
        <w:t xml:space="preserve"> </w:t>
      </w:r>
      <w:r w:rsidR="003E254F">
        <w:rPr>
          <w:sz w:val="24"/>
        </w:rPr>
        <w:t>освоения</w:t>
      </w:r>
      <w:r w:rsidR="003E254F">
        <w:rPr>
          <w:spacing w:val="-57"/>
          <w:sz w:val="24"/>
        </w:rPr>
        <w:t xml:space="preserve"> </w:t>
      </w:r>
      <w:r w:rsidR="003E254F">
        <w:rPr>
          <w:sz w:val="24"/>
        </w:rPr>
        <w:t>образовательной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программы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ДО;</w:t>
      </w:r>
    </w:p>
    <w:p w:rsidR="003E254F" w:rsidRDefault="00DB195F" w:rsidP="003E254F">
      <w:pPr>
        <w:pStyle w:val="a6"/>
        <w:numPr>
          <w:ilvl w:val="0"/>
          <w:numId w:val="1"/>
        </w:numPr>
        <w:tabs>
          <w:tab w:val="left" w:pos="1421"/>
        </w:tabs>
        <w:ind w:right="1042"/>
        <w:rPr>
          <w:sz w:val="24"/>
        </w:rPr>
      </w:pPr>
      <w:r>
        <w:rPr>
          <w:sz w:val="24"/>
        </w:rPr>
        <w:t xml:space="preserve">приобщение детей </w:t>
      </w:r>
      <w:bookmarkStart w:id="0" w:name="_GoBack"/>
      <w:bookmarkEnd w:id="0"/>
      <w:r w:rsidR="003E254F">
        <w:rPr>
          <w:sz w:val="24"/>
        </w:rPr>
        <w:t>(в соответствии с возрастными особенностями) к базовым</w:t>
      </w:r>
      <w:r w:rsidR="003E254F">
        <w:rPr>
          <w:spacing w:val="1"/>
          <w:sz w:val="24"/>
        </w:rPr>
        <w:t xml:space="preserve"> </w:t>
      </w:r>
      <w:r w:rsidR="003E254F">
        <w:rPr>
          <w:sz w:val="24"/>
        </w:rPr>
        <w:t>ценностям российского народа – жизнь, достоинство, права и свободы человека,</w:t>
      </w:r>
      <w:r w:rsidR="003E254F">
        <w:rPr>
          <w:spacing w:val="-57"/>
          <w:sz w:val="24"/>
        </w:rPr>
        <w:t xml:space="preserve">              </w:t>
      </w:r>
      <w:r w:rsidR="003E254F">
        <w:rPr>
          <w:sz w:val="24"/>
        </w:rPr>
        <w:t>патриотизм, гражданственность, высокие нравственные идеалы, крепкая семья,</w:t>
      </w:r>
      <w:r w:rsidR="003E254F">
        <w:rPr>
          <w:spacing w:val="1"/>
          <w:sz w:val="24"/>
        </w:rPr>
        <w:t xml:space="preserve"> </w:t>
      </w:r>
      <w:r w:rsidR="003E254F">
        <w:rPr>
          <w:sz w:val="24"/>
        </w:rPr>
        <w:t>созидательный</w:t>
      </w:r>
      <w:r w:rsidR="003E254F">
        <w:rPr>
          <w:spacing w:val="-3"/>
          <w:sz w:val="24"/>
        </w:rPr>
        <w:t xml:space="preserve"> </w:t>
      </w:r>
      <w:r w:rsidR="003E254F">
        <w:rPr>
          <w:sz w:val="24"/>
        </w:rPr>
        <w:t>труд,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приоритет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духовного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над материальным,</w:t>
      </w:r>
      <w:r w:rsidR="003E254F">
        <w:rPr>
          <w:spacing w:val="-2"/>
          <w:sz w:val="24"/>
        </w:rPr>
        <w:t xml:space="preserve"> </w:t>
      </w:r>
      <w:r w:rsidR="003E254F">
        <w:rPr>
          <w:sz w:val="24"/>
        </w:rPr>
        <w:t>гуманизм,</w:t>
      </w:r>
    </w:p>
    <w:p w:rsidR="003E254F" w:rsidRDefault="003E254F" w:rsidP="003E254F">
      <w:pPr>
        <w:pStyle w:val="a4"/>
        <w:spacing w:before="1"/>
        <w:ind w:left="1421" w:right="1205"/>
        <w:jc w:val="both"/>
      </w:pPr>
      <w:r>
        <w:t>милосердие,</w:t>
      </w:r>
      <w:r>
        <w:rPr>
          <w:spacing w:val="-10"/>
        </w:rPr>
        <w:t xml:space="preserve"> </w:t>
      </w:r>
      <w:r>
        <w:t>справедливость,</w:t>
      </w:r>
      <w:r>
        <w:rPr>
          <w:spacing w:val="-4"/>
        </w:rPr>
        <w:t xml:space="preserve"> </w:t>
      </w:r>
      <w:r>
        <w:t>коллективизм,</w:t>
      </w:r>
      <w:r>
        <w:rPr>
          <w:spacing w:val="-5"/>
        </w:rPr>
        <w:t xml:space="preserve"> </w:t>
      </w:r>
      <w:r>
        <w:t>взаимопомощь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взаимоуважение,</w:t>
      </w:r>
      <w:r>
        <w:rPr>
          <w:spacing w:val="-58"/>
        </w:rPr>
        <w:t xml:space="preserve"> </w:t>
      </w:r>
      <w:r>
        <w:t>историческая память и преемственность поколений, единство народов России;</w:t>
      </w:r>
      <w:r>
        <w:rPr>
          <w:spacing w:val="-57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окружающему</w:t>
      </w:r>
    </w:p>
    <w:p w:rsidR="003E254F" w:rsidRDefault="003E254F" w:rsidP="003E254F">
      <w:pPr>
        <w:pStyle w:val="a4"/>
        <w:ind w:left="1421"/>
        <w:jc w:val="both"/>
      </w:pPr>
      <w:r>
        <w:t>миру,</w:t>
      </w:r>
      <w:r>
        <w:rPr>
          <w:spacing w:val="-4"/>
        </w:rPr>
        <w:t xml:space="preserve"> </w:t>
      </w:r>
      <w:r>
        <w:t>становления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осмысления</w:t>
      </w:r>
      <w:r>
        <w:rPr>
          <w:spacing w:val="-2"/>
        </w:rPr>
        <w:t xml:space="preserve"> </w:t>
      </w:r>
      <w:r>
        <w:t>ценностей;</w:t>
      </w:r>
    </w:p>
    <w:p w:rsidR="003E254F" w:rsidRDefault="003E254F" w:rsidP="003E254F">
      <w:pPr>
        <w:pStyle w:val="a6"/>
        <w:numPr>
          <w:ilvl w:val="0"/>
          <w:numId w:val="1"/>
        </w:numPr>
        <w:tabs>
          <w:tab w:val="left" w:pos="1421"/>
        </w:tabs>
        <w:ind w:right="1176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(структурирование)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учета 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3E254F" w:rsidRDefault="003E254F" w:rsidP="003E254F">
      <w:pPr>
        <w:pStyle w:val="a6"/>
        <w:numPr>
          <w:ilvl w:val="0"/>
          <w:numId w:val="1"/>
        </w:numPr>
        <w:tabs>
          <w:tab w:val="left" w:pos="1421"/>
        </w:tabs>
        <w:ind w:right="823"/>
        <w:jc w:val="both"/>
        <w:rPr>
          <w:sz w:val="24"/>
        </w:rPr>
      </w:pPr>
      <w:r>
        <w:rPr>
          <w:sz w:val="24"/>
        </w:rPr>
        <w:t>создание условий для равного доступа к образованию для всех детей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возможностей;</w:t>
      </w:r>
    </w:p>
    <w:p w:rsidR="003E254F" w:rsidRDefault="003E254F" w:rsidP="003E254F">
      <w:pPr>
        <w:pStyle w:val="a6"/>
        <w:numPr>
          <w:ilvl w:val="0"/>
          <w:numId w:val="1"/>
        </w:numPr>
        <w:tabs>
          <w:tab w:val="left" w:pos="1421"/>
        </w:tabs>
        <w:spacing w:before="1"/>
        <w:ind w:right="968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3E254F" w:rsidRDefault="003E254F" w:rsidP="003E254F">
      <w:pPr>
        <w:pStyle w:val="a6"/>
        <w:tabs>
          <w:tab w:val="left" w:pos="1421"/>
        </w:tabs>
        <w:ind w:right="1228" w:firstLine="0"/>
        <w:rPr>
          <w:sz w:val="24"/>
        </w:rPr>
      </w:pPr>
    </w:p>
    <w:p w:rsidR="003E254F" w:rsidRDefault="003E254F" w:rsidP="003E254F">
      <w:pPr>
        <w:pStyle w:val="a6"/>
        <w:tabs>
          <w:tab w:val="left" w:pos="1421"/>
        </w:tabs>
        <w:ind w:right="1228" w:firstLine="0"/>
        <w:rPr>
          <w:sz w:val="24"/>
        </w:rPr>
      </w:pPr>
    </w:p>
    <w:p w:rsidR="003E254F" w:rsidRDefault="003E254F" w:rsidP="003E254F">
      <w:pPr>
        <w:pStyle w:val="a6"/>
        <w:numPr>
          <w:ilvl w:val="0"/>
          <w:numId w:val="1"/>
        </w:numPr>
        <w:tabs>
          <w:tab w:val="left" w:pos="1421"/>
        </w:tabs>
        <w:ind w:right="1228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патриотизма, интеллектуальных и художественно-творческих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3E254F" w:rsidRDefault="003E254F" w:rsidP="003E254F">
      <w:pPr>
        <w:pStyle w:val="a6"/>
        <w:numPr>
          <w:ilvl w:val="0"/>
          <w:numId w:val="1"/>
        </w:numPr>
        <w:tabs>
          <w:tab w:val="left" w:pos="1421"/>
        </w:tabs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</w:p>
    <w:p w:rsidR="003E254F" w:rsidRDefault="003E254F" w:rsidP="003E254F">
      <w:pPr>
        <w:pStyle w:val="a4"/>
        <w:ind w:left="1421" w:right="711"/>
      </w:pPr>
      <w:r>
        <w:t>компетентности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обучения и развития, охраны и укрепления здоровья детей, обеспечения их</w:t>
      </w:r>
      <w:r>
        <w:rPr>
          <w:spacing w:val="1"/>
        </w:rPr>
        <w:t xml:space="preserve"> </w:t>
      </w:r>
      <w:r>
        <w:t>безопасности;</w:t>
      </w:r>
    </w:p>
    <w:p w:rsidR="003E254F" w:rsidRDefault="003E254F" w:rsidP="003E254F">
      <w:pPr>
        <w:pStyle w:val="a6"/>
        <w:numPr>
          <w:ilvl w:val="0"/>
          <w:numId w:val="1"/>
        </w:numPr>
        <w:tabs>
          <w:tab w:val="left" w:pos="1421"/>
        </w:tabs>
        <w:ind w:right="818"/>
        <w:rPr>
          <w:sz w:val="24"/>
        </w:rPr>
      </w:pPr>
      <w:r>
        <w:rPr>
          <w:sz w:val="24"/>
        </w:rPr>
        <w:t>достижение детьми на этапе завершения ДО уровня развития, необходимого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начального 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B6D20" w:rsidRDefault="00CB6D20" w:rsidP="00CB6D20">
      <w:pPr>
        <w:pStyle w:val="a3"/>
        <w:spacing w:before="0" w:beforeAutospacing="0" w:after="0" w:afterAutospacing="0"/>
        <w:jc w:val="both"/>
      </w:pPr>
    </w:p>
    <w:p w:rsidR="00114DEA" w:rsidRDefault="00114DEA"/>
    <w:sectPr w:rsidR="0011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2909BD"/>
    <w:multiLevelType w:val="hybridMultilevel"/>
    <w:tmpl w:val="B5783D08"/>
    <w:lvl w:ilvl="0" w:tplc="E010830C">
      <w:numFmt w:val="bullet"/>
      <w:lvlText w:val="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04C8E2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111CE64A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482AF306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E38040C2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CFB28EA8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65249966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6024B7D8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59CEB3E8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B02"/>
    <w:rsid w:val="00114DEA"/>
    <w:rsid w:val="003E254F"/>
    <w:rsid w:val="00CB6D20"/>
    <w:rsid w:val="00D43B02"/>
    <w:rsid w:val="00DB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CDE2F"/>
  <w15:docId w15:val="{C26DA7C7-D238-47F1-9924-5EA6B33D5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8161,bqiaagaaeyqcaaagiaiaaanyrgaabwzgaaaaaaaaaaaaaaaaaaaaaaaaaaaaaaaaaaaaaaaaaaaaaaaaaaaaaaaaaaaaaaaaaaaaaaaaaaaaaaaaaaaaaaaaaaaaaaaaaaaaaaaaaaaaaaaaaaaaaaaaaaaaaaaaaaaaaaaaaaaaaaaaaaaaaaaaaaaaaaaaaaaaaaaaaaaaaaaaaaaaaaaaaaaaaaaaaaaaaaa"/>
    <w:basedOn w:val="a"/>
    <w:rsid w:val="00CB6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CB6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3E254F"/>
    <w:pPr>
      <w:widowControl w:val="0"/>
      <w:autoSpaceDE w:val="0"/>
      <w:autoSpaceDN w:val="0"/>
      <w:spacing w:after="0" w:line="240" w:lineRule="auto"/>
      <w:ind w:left="70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3E254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3E254F"/>
    <w:pPr>
      <w:widowControl w:val="0"/>
      <w:autoSpaceDE w:val="0"/>
      <w:autoSpaceDN w:val="0"/>
      <w:spacing w:after="0" w:line="240" w:lineRule="auto"/>
      <w:ind w:left="1421" w:hanging="36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6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502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4</cp:revision>
  <dcterms:created xsi:type="dcterms:W3CDTF">2023-09-20T08:18:00Z</dcterms:created>
  <dcterms:modified xsi:type="dcterms:W3CDTF">2023-10-04T08:34:00Z</dcterms:modified>
</cp:coreProperties>
</file>